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keepNext w:val="false"/>
        <w:keepLines w:val="false"/>
        <w:widowControl w:val="false"/>
        <w:shd w:val="clear" w:color="auto" w:fill="auto"/>
        <w:bidi w:val="0"/>
        <w:spacing w:lineRule="auto" w:line="180" w:before="0" w:after="220"/>
        <w:ind w:left="0" w:right="0" w:hanging="0"/>
        <w:jc w:val="left"/>
        <w:rPr>
          <w:color w:val="000000"/>
          <w:spacing w:val="0"/>
          <w:w w:val="100"/>
        </w:rPr>
      </w:pPr>
      <w:r>
        <w:rPr/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page">
                  <wp:posOffset>1422400</wp:posOffset>
                </wp:positionH>
                <wp:positionV relativeFrom="paragraph">
                  <wp:posOffset>12700</wp:posOffset>
                </wp:positionV>
                <wp:extent cx="2054860" cy="1426845"/>
                <wp:effectExtent l="0" t="0" r="0" b="0"/>
                <wp:wrapSquare wrapText="larges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160" cy="1426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21"/>
                              <w:keepNext w:val="false"/>
                              <w:keepLines w:val="false"/>
                              <w:widowControl w:val="false"/>
                              <w:shd w:val="clear" w:color="auto" w:fill="auto"/>
                              <w:bidi w:val="0"/>
                              <w:spacing w:lineRule="auto" w:line="240" w:before="0" w:after="26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ПРОКУРАТУРА</w:t>
                              <w:br/>
                              <w:t>РОССИЙСКОЙ ФЕДЕРАЦИИ</w:t>
                            </w:r>
                          </w:p>
                          <w:p>
                            <w:pPr>
                              <w:pStyle w:val="21"/>
                              <w:keepNext w:val="false"/>
                              <w:keepLines w:val="false"/>
                              <w:widowControl w:val="false"/>
                              <w:shd w:val="clear" w:color="auto" w:fill="auto"/>
                              <w:bidi w:val="0"/>
                              <w:spacing w:lineRule="auto" w:line="240" w:before="0" w:after="26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ПРОКУРАТУРА</w:t>
                              <w:br/>
                              <w:t>СВЕРДЛОВСКОЙ ОБЛАСТИ</w:t>
                            </w:r>
                          </w:p>
                          <w:p>
                            <w:pPr>
                              <w:pStyle w:val="21"/>
                              <w:keepNext w:val="false"/>
                              <w:keepLines w:val="false"/>
                              <w:widowControl w:val="false"/>
                              <w:shd w:val="clear" w:color="auto" w:fill="auto"/>
                              <w:bidi w:val="0"/>
                              <w:spacing w:lineRule="auto" w:line="240" w:before="0" w:after="26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Верхнесалдинская</w:t>
                              <w:br/>
                              <w:t>городская прокуратура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1" path="m0,0l-2147483645,0l-2147483645,-2147483646l0,-2147483646xe" stroked="f" o:allowincell="f" style="position:absolute;margin-left:112pt;margin-top:1pt;width:161.7pt;height:112.25pt;mso-wrap-style:square;v-text-anchor:top;mso-position-horizont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21"/>
                        <w:keepNext w:val="false"/>
                        <w:keepLines w:val="false"/>
                        <w:widowControl w:val="false"/>
                        <w:shd w:val="clear" w:color="auto" w:fill="auto"/>
                        <w:bidi w:val="0"/>
                        <w:spacing w:lineRule="auto" w:line="240" w:before="0" w:after="260"/>
                        <w:ind w:left="0" w:right="0" w:hanging="0"/>
                        <w:jc w:val="center"/>
                        <w:rPr/>
                      </w:pPr>
                      <w:r>
                        <w:rPr>
                          <w:color w:val="000000"/>
                          <w:spacing w:val="0"/>
                          <w:w w:val="100"/>
                          <w:sz w:val="24"/>
                          <w:szCs w:val="24"/>
                        </w:rPr>
                        <w:t>ПРОКУРАТУРА</w:t>
                        <w:br/>
                        <w:t>РОССИЙСКОЙ ФЕДЕРАЦИИ</w:t>
                      </w:r>
                    </w:p>
                    <w:p>
                      <w:pPr>
                        <w:pStyle w:val="21"/>
                        <w:keepNext w:val="false"/>
                        <w:keepLines w:val="false"/>
                        <w:widowControl w:val="false"/>
                        <w:shd w:val="clear" w:color="auto" w:fill="auto"/>
                        <w:bidi w:val="0"/>
                        <w:spacing w:lineRule="auto" w:line="240" w:before="0" w:after="260"/>
                        <w:ind w:left="0" w:right="0" w:hanging="0"/>
                        <w:jc w:val="center"/>
                        <w:rPr/>
                      </w:pPr>
                      <w:r>
                        <w:rPr>
                          <w:color w:val="000000"/>
                          <w:spacing w:val="0"/>
                          <w:w w:val="100"/>
                          <w:sz w:val="24"/>
                          <w:szCs w:val="24"/>
                        </w:rPr>
                        <w:t>ПРОКУРАТУРА</w:t>
                        <w:br/>
                        <w:t>СВЕРДЛОВСКОЙ ОБЛАСТИ</w:t>
                      </w:r>
                    </w:p>
                    <w:p>
                      <w:pPr>
                        <w:pStyle w:val="21"/>
                        <w:keepNext w:val="false"/>
                        <w:keepLines w:val="false"/>
                        <w:widowControl w:val="false"/>
                        <w:shd w:val="clear" w:color="auto" w:fill="auto"/>
                        <w:bidi w:val="0"/>
                        <w:spacing w:lineRule="auto" w:line="240" w:before="0" w:after="260"/>
                        <w:ind w:left="0" w:right="0" w:hanging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sz w:val="24"/>
                          <w:szCs w:val="24"/>
                        </w:rPr>
                        <w:t>Верхнесалдинская</w:t>
                        <w:br/>
                        <w:t>городская прокуратура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31"/>
        <w:keepNext w:val="false"/>
        <w:keepLines w:val="false"/>
        <w:widowControl w:val="false"/>
        <w:shd w:val="clear" w:color="auto" w:fill="auto"/>
        <w:bidi w:val="0"/>
        <w:spacing w:lineRule="auto" w:line="240" w:before="0" w:after="220"/>
        <w:ind w:left="0" w:right="0" w:firstLine="380"/>
        <w:jc w:val="left"/>
        <w:rPr>
          <w:color w:val="000000"/>
          <w:spacing w:val="0"/>
          <w:w w:val="100"/>
        </w:rPr>
      </w:pPr>
      <w:r>
        <w:rPr/>
      </w:r>
    </w:p>
    <w:p>
      <w:pPr>
        <w:pStyle w:val="31"/>
        <w:widowControl w:val="false"/>
        <w:shd w:val="clear" w:color="auto" w:fill="auto"/>
        <w:bidi w:val="0"/>
        <w:spacing w:lineRule="auto" w:line="240" w:before="0" w:after="220"/>
        <w:ind w:left="0" w:right="0" w:firstLine="380"/>
        <w:jc w:val="left"/>
        <w:rPr>
          <w:color w:val="000000"/>
          <w:spacing w:val="0"/>
          <w:w w:val="100"/>
        </w:rPr>
      </w:pPr>
      <w:r>
        <w:rPr/>
      </w:r>
    </w:p>
    <w:p>
      <w:pPr>
        <w:pStyle w:val="31"/>
        <w:widowControl w:val="false"/>
        <w:shd w:val="clear" w:color="auto" w:fill="auto"/>
        <w:bidi w:val="0"/>
        <w:spacing w:lineRule="auto" w:line="240" w:before="0" w:after="220"/>
        <w:ind w:left="0" w:right="0" w:firstLine="380"/>
        <w:jc w:val="left"/>
        <w:rPr>
          <w:color w:val="000000"/>
          <w:spacing w:val="0"/>
          <w:w w:val="100"/>
        </w:rPr>
      </w:pPr>
      <w:r>
        <w:rPr/>
      </w:r>
    </w:p>
    <w:p>
      <w:pPr>
        <w:pStyle w:val="31"/>
        <w:widowControl w:val="false"/>
        <w:shd w:val="clear" w:color="auto" w:fill="auto"/>
        <w:bidi w:val="0"/>
        <w:spacing w:lineRule="auto" w:line="240" w:before="0" w:after="220"/>
        <w:ind w:left="0" w:right="0" w:firstLine="380"/>
        <w:jc w:val="left"/>
        <w:rPr>
          <w:color w:val="000000"/>
          <w:spacing w:val="0"/>
          <w:w w:val="100"/>
        </w:rPr>
      </w:pPr>
      <w:r>
        <w:rPr/>
      </w:r>
    </w:p>
    <w:p>
      <w:pPr>
        <w:pStyle w:val="31"/>
        <w:widowControl w:val="false"/>
        <w:shd w:val="clear" w:color="auto" w:fill="auto"/>
        <w:bidi w:val="0"/>
        <w:spacing w:lineRule="auto" w:line="240" w:before="0" w:after="220"/>
        <w:ind w:left="0" w:right="0" w:firstLine="380"/>
        <w:jc w:val="left"/>
        <w:rPr>
          <w:color w:val="000000"/>
          <w:spacing w:val="0"/>
          <w:w w:val="100"/>
        </w:rPr>
      </w:pPr>
      <w:r>
        <w:rPr/>
      </w:r>
    </w:p>
    <w:p>
      <w:pPr>
        <w:pStyle w:val="31"/>
        <w:widowControl w:val="false"/>
        <w:shd w:val="clear" w:color="auto" w:fill="auto"/>
        <w:bidi w:val="0"/>
        <w:spacing w:lineRule="auto" w:line="240" w:before="0" w:after="220"/>
        <w:ind w:left="0" w:right="0" w:firstLine="380"/>
        <w:jc w:val="left"/>
        <w:rPr/>
      </w:pPr>
      <w:r>
        <w:rPr>
          <w:color w:val="000000"/>
          <w:spacing w:val="0"/>
          <w:w w:val="100"/>
        </w:rPr>
        <w:t>ул. Воронова, 19, г. Верхняя Салда, 624760</w:t>
      </w:r>
    </w:p>
    <w:p>
      <w:pPr>
        <w:pStyle w:val="Style16"/>
        <w:keepNext w:val="false"/>
        <w:keepLines w:val="false"/>
        <w:widowControl w:val="false"/>
        <w:shd w:val="clear" w:color="auto" w:fill="auto"/>
        <w:bidi w:val="0"/>
        <w:spacing w:lineRule="auto" w:line="240" w:before="0" w:after="560"/>
        <w:ind w:left="0" w:right="0" w:firstLine="700"/>
        <w:jc w:val="both"/>
        <w:rPr>
          <w:color w:val="000000"/>
          <w:spacing w:val="0"/>
          <w:w w:val="100"/>
          <w:u w:val="single"/>
        </w:rPr>
      </w:pPr>
      <w:r>
        <w:rPr/>
      </w:r>
    </w:p>
    <w:p>
      <w:pPr>
        <w:pStyle w:val="Style16"/>
        <w:keepNext w:val="false"/>
        <w:keepLines w:val="false"/>
        <w:widowControl w:val="false"/>
        <w:shd w:val="clear" w:color="auto" w:fill="auto"/>
        <w:bidi w:val="0"/>
        <w:spacing w:lineRule="auto" w:line="240" w:before="0" w:after="320"/>
        <w:ind w:left="0" w:right="0" w:hanging="0"/>
        <w:jc w:val="center"/>
        <w:rPr/>
      </w:pPr>
      <w:r>
        <w:rPr>
          <w:b/>
          <w:bCs/>
          <w:color w:val="000000"/>
          <w:spacing w:val="0"/>
          <w:w w:val="100"/>
        </w:rPr>
        <w:t>Верхнесалдинской городской прокуратурой проводится прием граждан</w:t>
        <w:br/>
        <w:t>по вопросам реализации положений Указа Президента РФ от 21.09.2022</w:t>
        <w:br/>
        <w:t>№ 647 «Об объявлении частичной мобилизации в Российской</w:t>
        <w:br/>
        <w:t>Федерации»</w:t>
      </w:r>
    </w:p>
    <w:p>
      <w:pPr>
        <w:pStyle w:val="Style16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 xml:space="preserve">Верхнесалдинская городская прокуратура сообщает, что, начиная с 28.09.2022 года, в здании Венного комиссариата города Верхняя Салда и Верхнесалдинского района Свердловской области, по адресу: г. Верхняя Салда, ул. Спортивная, д. 2 корп.4, </w:t>
      </w:r>
      <w:r>
        <w:rPr>
          <w:b/>
          <w:bCs/>
          <w:color w:val="000000"/>
          <w:spacing w:val="0"/>
          <w:w w:val="100"/>
        </w:rPr>
        <w:t xml:space="preserve">каждую среду </w:t>
      </w:r>
      <w:r>
        <w:rPr>
          <w:color w:val="000000"/>
          <w:spacing w:val="0"/>
          <w:w w:val="100"/>
        </w:rPr>
        <w:t>еженедельно в рабочее время с 10:00 до 12:00 часов проводится прием граждан по вопросам реализации положений Указа Президента РФ от 21.09.2022 № 647 «Об объявлении частичной мобилизации в Российской Федерации».</w:t>
      </w:r>
    </w:p>
    <w:p>
      <w:pPr>
        <w:pStyle w:val="Style16"/>
        <w:keepNext w:val="false"/>
        <w:keepLines w:val="false"/>
        <w:widowControl w:val="false"/>
        <w:shd w:val="clear" w:color="auto" w:fill="auto"/>
        <w:bidi w:val="0"/>
        <w:spacing w:lineRule="auto" w:line="240" w:before="0" w:after="66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По всем интересующим вопросам по организации и проведению приема следует обращаться к старшему помощнику прокурора Клинюшиной Ольге Евгеньевне, тел. 5-03-22.</w:t>
      </w:r>
    </w:p>
    <w:p>
      <w:pPr>
        <w:pStyle w:val="Style16"/>
        <w:widowControl w:val="false"/>
        <w:shd w:val="clear" w:color="auto" w:fill="auto"/>
        <w:bidi w:val="0"/>
        <w:spacing w:lineRule="auto" w:line="240" w:before="0" w:after="660"/>
        <w:ind w:left="0" w:right="0" w:firstLine="720"/>
        <w:jc w:val="both"/>
        <w:rPr>
          <w:color w:val="000000"/>
          <w:spacing w:val="0"/>
          <w:w w:val="100"/>
        </w:rPr>
      </w:pPr>
      <w:r>
        <w:rPr/>
      </w:r>
    </w:p>
    <w:p>
      <w:pPr>
        <w:pStyle w:val="Style16"/>
        <w:keepNext w:val="false"/>
        <w:keepLines w:val="false"/>
        <w:widowControl w:val="false"/>
        <w:shd w:val="clear" w:color="auto" w:fill="auto"/>
        <w:bidi w:val="0"/>
        <w:spacing w:lineRule="auto" w:line="240" w:before="0" w:after="320"/>
        <w:ind w:left="0" w:right="0" w:hanging="0"/>
        <w:jc w:val="left"/>
        <w:rPr/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page">
                  <wp:posOffset>6071235</wp:posOffset>
                </wp:positionH>
                <wp:positionV relativeFrom="paragraph">
                  <wp:posOffset>31115</wp:posOffset>
                </wp:positionV>
                <wp:extent cx="1159510" cy="276860"/>
                <wp:effectExtent l="0" t="0" r="0" b="0"/>
                <wp:wrapSquare wrapText="larges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840" cy="276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6"/>
                              <w:keepNext w:val="false"/>
                              <w:keepLines w:val="false"/>
                              <w:widowControl w:val="false"/>
                              <w:shd w:val="clear" w:color="auto" w:fill="auto"/>
                              <w:bidi w:val="0"/>
                              <w:spacing w:lineRule="auto" w:line="240" w:before="0" w:after="0"/>
                              <w:ind w:left="0" w:right="0" w:hanging="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</w:rPr>
                              <w:t>С.Ф. Балясный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3" path="m0,0l-2147483645,0l-2147483645,-2147483646l0,-2147483646xe" stroked="f" o:allowincell="f" style="position:absolute;margin-left:478.05pt;margin-top:2.45pt;width:91.2pt;height:21.7pt;mso-wrap-style:none;v-text-anchor:top;mso-position-horizont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6"/>
                        <w:keepNext w:val="false"/>
                        <w:keepLines w:val="false"/>
                        <w:widowControl w:val="false"/>
                        <w:shd w:val="clear" w:color="auto" w:fill="auto"/>
                        <w:bidi w:val="0"/>
                        <w:spacing w:lineRule="auto" w:line="240" w:before="0" w:after="0"/>
                        <w:ind w:left="0" w:right="0" w:hanging="0"/>
                        <w:jc w:val="right"/>
                        <w:rPr/>
                      </w:pPr>
                      <w:r>
                        <w:rPr>
                          <w:color w:val="000000"/>
                          <w:spacing w:val="0"/>
                          <w:w w:val="100"/>
                        </w:rPr>
                        <w:t>С.Ф. Балясный</w:t>
                      </w:r>
                    </w:p>
                  </w:txbxContent>
                </v:textbox>
                <w10:wrap type="square" side="left"/>
              </v:rect>
            </w:pict>
          </mc:Fallback>
        </mc:AlternateContent>
      </w:r>
      <w:r>
        <w:rPr>
          <w:color w:val="000000"/>
          <w:spacing w:val="0"/>
          <w:w w:val="100"/>
        </w:rPr>
        <w:t>Заместитель городского прокурора советник юстиции</w:t>
      </w:r>
    </w:p>
    <w:sectPr>
      <w:type w:val="nextPage"/>
      <w:pgSz w:w="11906" w:h="16838"/>
      <w:pgMar w:left="1587" w:right="334" w:gutter="0" w:header="0" w:top="1316" w:footer="0" w:bottom="1316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DejaVu Sans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DejaVu Sans" w:hAnsi="DejaVu Sans" w:eastAsia="DejaVu Sans" w:cs="DejaVu Sans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widowControl w:val="false"/>
      <w:shd w:val="clear" w:color="auto" w:fill="auto"/>
      <w:bidi w:val="0"/>
      <w:spacing w:lineRule="auto" w:line="240" w:before="0" w:after="0"/>
      <w:ind w:left="0" w:right="0" w:hanging="0"/>
      <w:jc w:val="left"/>
    </w:pPr>
    <w:rPr>
      <w:rFonts w:ascii="DejaVu Sans" w:hAnsi="DejaVu Sans" w:eastAsia="DejaVu Sans" w:cs="DejaVu Sans"/>
      <w:color w:val="000000"/>
      <w:spacing w:val="0"/>
      <w:w w:val="100"/>
      <w:kern w:val="0"/>
      <w:sz w:val="24"/>
      <w:szCs w:val="24"/>
      <w:shd w:fill="auto" w:val="clear"/>
      <w:lang w:val="ru-RU" w:eastAsia="ru-RU" w:bidi="ru-RU"/>
    </w:rPr>
  </w:style>
  <w:style w:type="character" w:styleId="DefaultParagraphFont" w:default="1">
    <w:name w:val="Default Paragraph Font"/>
    <w:qFormat/>
    <w:rPr>
      <w:rFonts w:ascii="DejaVu Sans" w:hAnsi="DejaVu Sans" w:eastAsia="DejaVu Sans" w:cs="DejaVu Sans"/>
      <w:color w:val="000000"/>
      <w:spacing w:val="0"/>
      <w:w w:val="100"/>
      <w:sz w:val="24"/>
      <w:szCs w:val="24"/>
      <w:shd w:fill="auto" w:val="clear"/>
    </w:rPr>
  </w:style>
  <w:style w:type="character" w:styleId="2" w:customStyle="1">
    <w:name w:val="Основной текст (2)_"/>
    <w:basedOn w:val="DefaultParagraphFont"/>
    <w:link w:val="Style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  <w:shd w:fill="auto" w:val="clear"/>
    </w:rPr>
  </w:style>
  <w:style w:type="character" w:styleId="Style14" w:customStyle="1">
    <w:name w:val="Основной текст_"/>
    <w:basedOn w:val="DefaultParagraphFont"/>
    <w:link w:val="Style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  <w:shd w:fill="auto" w:val="clear"/>
    </w:rPr>
  </w:style>
  <w:style w:type="character" w:styleId="3" w:customStyle="1">
    <w:name w:val="Основной текст (3)_"/>
    <w:basedOn w:val="DefaultParagraphFont"/>
    <w:link w:val="Style7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9"/>
      <w:szCs w:val="19"/>
      <w:u w:val="none"/>
      <w:shd w:fill="auto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 w:customStyle="1">
    <w:name w:val="Body Text"/>
    <w:basedOn w:val="Normal"/>
    <w:link w:val="CharStyle6"/>
    <w:pPr>
      <w:widowControl w:val="false"/>
      <w:shd w:val="clear" w:color="auto" w:fill="auto"/>
      <w:spacing w:before="0" w:after="320"/>
      <w:ind w:left="0" w:right="0" w:firstLine="40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  <w:shd w:fill="auto" w:val="clear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21" w:customStyle="1">
    <w:name w:val="Основной текст (2)"/>
    <w:basedOn w:val="Normal"/>
    <w:link w:val="CharStyle3"/>
    <w:qFormat/>
    <w:pPr>
      <w:widowControl w:val="false"/>
      <w:shd w:val="clear" w:color="auto" w:fill="auto"/>
      <w:spacing w:before="0" w:after="260"/>
      <w:jc w:val="center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  <w:shd w:fill="auto" w:val="clear"/>
    </w:rPr>
  </w:style>
  <w:style w:type="paragraph" w:styleId="31" w:customStyle="1">
    <w:name w:val="Основной текст (3)"/>
    <w:basedOn w:val="Normal"/>
    <w:link w:val="CharStyle8"/>
    <w:qFormat/>
    <w:pPr>
      <w:widowControl w:val="false"/>
      <w:shd w:val="clear" w:color="auto" w:fill="auto"/>
      <w:spacing w:before="0" w:after="220"/>
      <w:ind w:left="0" w:right="0" w:firstLine="38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9"/>
      <w:szCs w:val="19"/>
      <w:u w:val="none"/>
      <w:shd w:fill="auto" w:val="clear"/>
    </w:rPr>
  </w:style>
  <w:style w:type="paragraph" w:styleId="Style20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LibreOffice/7.2.2.2$Windows_X86_64 LibreOffice_project/02b2acce88a210515b4a5bb2e46cbfb63fe97d56</Application>
  <AppVersion>15.0000</AppVersion>
  <Pages>1</Pages>
  <Words>130</Words>
  <Characters>902</Characters>
  <CharactersWithSpaces>1023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2022-09-28T18:03:18Z</dcterms:modified>
  <cp:revision>1</cp:revision>
  <dc:subject/>
  <dc:title/>
</cp:coreProperties>
</file>